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E43D" w14:textId="03BAEE4E" w:rsidR="00890B5F" w:rsidRDefault="007932F1" w:rsidP="005F784D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bookmarkStart w:id="0" w:name="_GoBack"/>
      <w:bookmarkEnd w:id="0"/>
      <w:r w:rsidRPr="007932F1">
        <w:rPr>
          <w:spacing w:val="-4"/>
        </w:rPr>
        <w:t xml:space="preserve">The Service Trades Council </w:t>
      </w:r>
      <w:r w:rsidR="002D4F65">
        <w:rPr>
          <w:spacing w:val="-4"/>
        </w:rPr>
        <w:t xml:space="preserve">(STC) </w:t>
      </w:r>
      <w:r w:rsidR="00165F6D">
        <w:t xml:space="preserve">is </w:t>
      </w:r>
      <w:r w:rsidR="00165F6D" w:rsidRPr="007932F1">
        <w:rPr>
          <w:spacing w:val="-4"/>
        </w:rPr>
        <w:t xml:space="preserve">established under </w:t>
      </w:r>
      <w:r w:rsidR="00165F6D" w:rsidRPr="007932F1">
        <w:rPr>
          <w:spacing w:val="-3"/>
        </w:rPr>
        <w:t xml:space="preserve">the </w:t>
      </w:r>
      <w:r w:rsidRPr="007932F1">
        <w:rPr>
          <w:i/>
          <w:spacing w:val="-4"/>
        </w:rPr>
        <w:t xml:space="preserve">Plumbing and Drainage Act 2002 </w:t>
      </w:r>
      <w:r w:rsidR="002D4F65">
        <w:rPr>
          <w:lang w:val="en"/>
        </w:rPr>
        <w:t>(the Act) a</w:t>
      </w:r>
      <w:r w:rsidR="00111D0E">
        <w:rPr>
          <w:lang w:val="en"/>
        </w:rPr>
        <w:t xml:space="preserve">s an independent advisory body representing Queensland service trades, to protect the public's health and safety as well as </w:t>
      </w:r>
      <w:r w:rsidR="00955D6A">
        <w:rPr>
          <w:lang w:val="en"/>
        </w:rPr>
        <w:t xml:space="preserve">the </w:t>
      </w:r>
      <w:r w:rsidR="00111D0E">
        <w:rPr>
          <w:lang w:val="en"/>
        </w:rPr>
        <w:t>environment.</w:t>
      </w:r>
    </w:p>
    <w:p w14:paraId="3B9FD318" w14:textId="35240180" w:rsidR="00D50689" w:rsidRDefault="00165F6D" w:rsidP="005F784D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>
        <w:t xml:space="preserve">The </w:t>
      </w:r>
      <w:r w:rsidR="002D56A0">
        <w:t>STC</w:t>
      </w:r>
      <w:r w:rsidR="007932F1">
        <w:t xml:space="preserve"> </w:t>
      </w:r>
      <w:r>
        <w:rPr>
          <w:spacing w:val="-3"/>
        </w:rPr>
        <w:t xml:space="preserve">is </w:t>
      </w:r>
      <w:r>
        <w:rPr>
          <w:spacing w:val="-4"/>
        </w:rPr>
        <w:t xml:space="preserve">responsible </w:t>
      </w:r>
      <w:r>
        <w:t>for</w:t>
      </w:r>
      <w:r w:rsidR="00D50689">
        <w:t>:</w:t>
      </w:r>
    </w:p>
    <w:p w14:paraId="0A39C2E1" w14:textId="77777777" w:rsidR="00D50689" w:rsidRDefault="00D50689" w:rsidP="002D56A0">
      <w:pPr>
        <w:widowControl/>
        <w:numPr>
          <w:ilvl w:val="0"/>
          <w:numId w:val="2"/>
        </w:numPr>
        <w:autoSpaceDE/>
        <w:autoSpaceDN/>
        <w:spacing w:before="120" w:line="228" w:lineRule="auto"/>
        <w:ind w:left="852" w:hanging="426"/>
        <w:jc w:val="both"/>
      </w:pPr>
      <w:r>
        <w:t>conferring on national policy development and implementation for the trade</w:t>
      </w:r>
    </w:p>
    <w:p w14:paraId="64F5D63A" w14:textId="77777777" w:rsidR="00D50689" w:rsidRDefault="00D50689" w:rsidP="002D56A0">
      <w:pPr>
        <w:widowControl/>
        <w:numPr>
          <w:ilvl w:val="0"/>
          <w:numId w:val="2"/>
        </w:numPr>
        <w:autoSpaceDE/>
        <w:autoSpaceDN/>
        <w:spacing w:before="120" w:line="228" w:lineRule="auto"/>
        <w:ind w:left="852" w:hanging="426"/>
        <w:jc w:val="both"/>
      </w:pPr>
      <w:r>
        <w:t>reporting to the Minister on:</w:t>
      </w:r>
    </w:p>
    <w:p w14:paraId="46285A84" w14:textId="77777777" w:rsidR="00D50689" w:rsidRDefault="00D50689" w:rsidP="002D56A0">
      <w:pPr>
        <w:widowControl/>
        <w:numPr>
          <w:ilvl w:val="0"/>
          <w:numId w:val="3"/>
        </w:numPr>
        <w:autoSpaceDE/>
        <w:autoSpaceDN/>
        <w:spacing w:before="120" w:line="228" w:lineRule="auto"/>
        <w:ind w:left="1135" w:hanging="283"/>
        <w:jc w:val="both"/>
      </w:pPr>
      <w:r>
        <w:t>any issue relating to the trade the Minister refers to it</w:t>
      </w:r>
    </w:p>
    <w:p w14:paraId="152565ED" w14:textId="77777777" w:rsidR="00D50689" w:rsidRDefault="00D50689" w:rsidP="002D56A0">
      <w:pPr>
        <w:widowControl/>
        <w:numPr>
          <w:ilvl w:val="0"/>
          <w:numId w:val="3"/>
        </w:numPr>
        <w:autoSpaceDE/>
        <w:autoSpaceDN/>
        <w:spacing w:before="120" w:line="228" w:lineRule="auto"/>
        <w:ind w:left="1135" w:hanging="283"/>
        <w:jc w:val="both"/>
      </w:pPr>
      <w:r>
        <w:t>any issue relating to the trade the STC considers the Minister should know about</w:t>
      </w:r>
    </w:p>
    <w:p w14:paraId="39054FCD" w14:textId="3AE76F16" w:rsidR="00D50689" w:rsidRDefault="00D50689" w:rsidP="002D56A0">
      <w:pPr>
        <w:widowControl/>
        <w:numPr>
          <w:ilvl w:val="0"/>
          <w:numId w:val="4"/>
        </w:numPr>
        <w:autoSpaceDE/>
        <w:autoSpaceDN/>
        <w:spacing w:before="120" w:line="228" w:lineRule="auto"/>
        <w:ind w:left="852" w:hanging="426"/>
        <w:jc w:val="both"/>
      </w:pPr>
      <w:r>
        <w:t xml:space="preserve">establishing a panel of the STC to assist the Commissioner </w:t>
      </w:r>
      <w:r w:rsidR="002D4F65">
        <w:t xml:space="preserve">of the Queensland Building and Construction Commission (QBCC) </w:t>
      </w:r>
      <w:r>
        <w:t>to assess compliance applications e.g. overseas qualified applicants</w:t>
      </w:r>
    </w:p>
    <w:p w14:paraId="23C262EF" w14:textId="36544CB1" w:rsidR="002D56A0" w:rsidRDefault="002D56A0" w:rsidP="002D56A0">
      <w:pPr>
        <w:widowControl/>
        <w:numPr>
          <w:ilvl w:val="0"/>
          <w:numId w:val="4"/>
        </w:numPr>
        <w:autoSpaceDE/>
        <w:autoSpaceDN/>
        <w:spacing w:before="120" w:line="228" w:lineRule="auto"/>
        <w:ind w:left="852" w:hanging="426"/>
        <w:jc w:val="both"/>
      </w:pPr>
      <w:r>
        <w:t>making recommendations about the performance of the QBCC commissioner’s functions under the Act</w:t>
      </w:r>
    </w:p>
    <w:p w14:paraId="14043167" w14:textId="15EBB596" w:rsidR="00890B5F" w:rsidRDefault="00D50689" w:rsidP="002D56A0">
      <w:pPr>
        <w:widowControl/>
        <w:numPr>
          <w:ilvl w:val="0"/>
          <w:numId w:val="4"/>
        </w:numPr>
        <w:autoSpaceDE/>
        <w:autoSpaceDN/>
        <w:spacing w:before="120" w:line="228" w:lineRule="auto"/>
        <w:ind w:left="852" w:hanging="426"/>
        <w:jc w:val="both"/>
      </w:pPr>
      <w:r>
        <w:t>undertaking internal reviews of disciplinary decisions made by the QBCC Commissioner.</w:t>
      </w:r>
    </w:p>
    <w:p w14:paraId="001EB38A" w14:textId="6C5194A4" w:rsidR="00890B5F" w:rsidRDefault="00165F6D" w:rsidP="005F784D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>
        <w:rPr>
          <w:u w:val="single"/>
        </w:rPr>
        <w:t>Cabinet endorsed</w:t>
      </w:r>
      <w:r>
        <w:t xml:space="preserve"> that </w:t>
      </w:r>
      <w:r w:rsidR="007932F1">
        <w:t xml:space="preserve">the appointment of </w:t>
      </w:r>
      <w:r>
        <w:t xml:space="preserve">Mr </w:t>
      </w:r>
      <w:r w:rsidR="00111D0E">
        <w:t>Robert Thomas</w:t>
      </w:r>
      <w:r w:rsidR="007932F1">
        <w:t xml:space="preserve"> as a member and Mr </w:t>
      </w:r>
      <w:r w:rsidR="00111D0E">
        <w:t>Glen Chatterton</w:t>
      </w:r>
      <w:r w:rsidR="007932F1">
        <w:t xml:space="preserve"> as a deputy member of the Service Trades Council </w:t>
      </w:r>
      <w:r>
        <w:t xml:space="preserve">be recommended to the Governor in Council for </w:t>
      </w:r>
      <w:r w:rsidR="00B16BB1">
        <w:t xml:space="preserve">a term from </w:t>
      </w:r>
      <w:r>
        <w:t>the date of approval to 30 June 202</w:t>
      </w:r>
      <w:r w:rsidR="007932F1">
        <w:t>0</w:t>
      </w:r>
      <w:r>
        <w:t>.</w:t>
      </w:r>
    </w:p>
    <w:p w14:paraId="3A3C76BA" w14:textId="1ACAACBD" w:rsidR="003E7983" w:rsidRDefault="003E7983" w:rsidP="002D56A0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3" w:hanging="426"/>
      </w:pPr>
      <w:r w:rsidRPr="003E7983">
        <w:rPr>
          <w:i/>
          <w:u w:val="single"/>
        </w:rPr>
        <w:t>Attachmen</w:t>
      </w:r>
      <w:r w:rsidR="002D56A0">
        <w:rPr>
          <w:i/>
          <w:u w:val="single"/>
        </w:rPr>
        <w:t>ts</w:t>
      </w:r>
    </w:p>
    <w:p w14:paraId="3CA37EAF" w14:textId="77777777" w:rsidR="003E7983" w:rsidRDefault="003E7983" w:rsidP="002D56A0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1" w:right="6" w:hanging="425"/>
      </w:pPr>
      <w:r>
        <w:t>Nil.</w:t>
      </w:r>
    </w:p>
    <w:sectPr w:rsidR="003E7983" w:rsidSect="00B16BB1">
      <w:headerReference w:type="default" r:id="rId7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05272" w14:textId="77777777" w:rsidR="006729A5" w:rsidRDefault="006729A5" w:rsidP="00B16BB1">
      <w:r>
        <w:separator/>
      </w:r>
    </w:p>
  </w:endnote>
  <w:endnote w:type="continuationSeparator" w:id="0">
    <w:p w14:paraId="5247C975" w14:textId="77777777" w:rsidR="006729A5" w:rsidRDefault="006729A5" w:rsidP="00B1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193BC" w14:textId="77777777" w:rsidR="006729A5" w:rsidRDefault="006729A5" w:rsidP="00B16BB1">
      <w:r>
        <w:separator/>
      </w:r>
    </w:p>
  </w:footnote>
  <w:footnote w:type="continuationSeparator" w:id="0">
    <w:p w14:paraId="65186B32" w14:textId="77777777" w:rsidR="006729A5" w:rsidRDefault="006729A5" w:rsidP="00B1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30610" w14:textId="77777777" w:rsidR="00B16BB1" w:rsidRPr="00937A4A" w:rsidRDefault="00B16BB1" w:rsidP="00B16BB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719C53E0" w14:textId="77777777" w:rsidR="00B16BB1" w:rsidRPr="00937A4A" w:rsidRDefault="00B16BB1" w:rsidP="00B16BB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154A9DD5" w14:textId="135B0B5B" w:rsidR="00B16BB1" w:rsidRPr="00937A4A" w:rsidRDefault="00B16BB1" w:rsidP="00B16BB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5F784D">
      <w:rPr>
        <w:b/>
      </w:rPr>
      <w:t>December</w:t>
    </w:r>
    <w:r w:rsidR="007932F1">
      <w:rPr>
        <w:b/>
      </w:rPr>
      <w:t xml:space="preserve"> </w:t>
    </w:r>
    <w:r>
      <w:rPr>
        <w:b/>
      </w:rPr>
      <w:t>2018</w:t>
    </w:r>
  </w:p>
  <w:p w14:paraId="6A95A5C1" w14:textId="1D37BCB4" w:rsidR="00B16BB1" w:rsidRDefault="00B16BB1" w:rsidP="00B16BB1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Appointment of a </w:t>
    </w:r>
    <w:r w:rsidR="007932F1">
      <w:rPr>
        <w:b/>
        <w:u w:val="single"/>
      </w:rPr>
      <w:t xml:space="preserve">member and </w:t>
    </w:r>
    <w:r w:rsidR="005E1D6D">
      <w:rPr>
        <w:b/>
        <w:u w:val="single"/>
      </w:rPr>
      <w:t xml:space="preserve">a </w:t>
    </w:r>
    <w:r w:rsidR="007932F1">
      <w:rPr>
        <w:b/>
        <w:u w:val="single"/>
      </w:rPr>
      <w:t xml:space="preserve">deputy member </w:t>
    </w:r>
    <w:r>
      <w:rPr>
        <w:b/>
        <w:u w:val="single"/>
      </w:rPr>
      <w:t>to the S</w:t>
    </w:r>
    <w:r w:rsidR="007932F1">
      <w:rPr>
        <w:b/>
        <w:u w:val="single"/>
      </w:rPr>
      <w:t>ervice Trades Council</w:t>
    </w:r>
  </w:p>
  <w:p w14:paraId="0A04D1DB" w14:textId="5C1056F2" w:rsidR="00B16BB1" w:rsidRDefault="00B16BB1" w:rsidP="00B16BB1">
    <w:pPr>
      <w:pStyle w:val="Header"/>
      <w:spacing w:before="120"/>
      <w:rPr>
        <w:b/>
        <w:u w:val="single"/>
      </w:rPr>
    </w:pPr>
    <w:r>
      <w:rPr>
        <w:b/>
        <w:u w:val="single"/>
      </w:rPr>
      <w:t>Minister for Hous</w:t>
    </w:r>
    <w:r w:rsidR="00285AF1">
      <w:rPr>
        <w:b/>
        <w:u w:val="single"/>
      </w:rPr>
      <w:t>ing</w:t>
    </w:r>
    <w:r>
      <w:rPr>
        <w:b/>
        <w:u w:val="single"/>
      </w:rPr>
      <w:t xml:space="preserve"> and Public Works, Minister for Digital Technology and Minister for Sport</w:t>
    </w:r>
  </w:p>
  <w:p w14:paraId="75F371E2" w14:textId="77777777" w:rsidR="00B16BB1" w:rsidRDefault="00B16BB1" w:rsidP="00B16BB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10B32"/>
    <w:multiLevelType w:val="hybridMultilevel"/>
    <w:tmpl w:val="6148812C"/>
    <w:lvl w:ilvl="0" w:tplc="1946FCD4">
      <w:start w:val="1"/>
      <w:numFmt w:val="decimal"/>
      <w:lvlText w:val="%1."/>
      <w:lvlJc w:val="left"/>
      <w:pPr>
        <w:ind w:left="704" w:hanging="36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0D409274"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006479A2">
      <w:numFmt w:val="bullet"/>
      <w:lvlText w:val="•"/>
      <w:lvlJc w:val="left"/>
      <w:pPr>
        <w:ind w:left="2509" w:hanging="360"/>
      </w:pPr>
      <w:rPr>
        <w:rFonts w:hint="default"/>
      </w:rPr>
    </w:lvl>
    <w:lvl w:ilvl="3" w:tplc="A51498C6">
      <w:numFmt w:val="bullet"/>
      <w:lvlText w:val="•"/>
      <w:lvlJc w:val="left"/>
      <w:pPr>
        <w:ind w:left="3413" w:hanging="360"/>
      </w:pPr>
      <w:rPr>
        <w:rFonts w:hint="default"/>
      </w:rPr>
    </w:lvl>
    <w:lvl w:ilvl="4" w:tplc="917A7454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58981E68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C846AFE4"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718C9D0C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83E8F634">
      <w:numFmt w:val="bullet"/>
      <w:lvlText w:val="•"/>
      <w:lvlJc w:val="left"/>
      <w:pPr>
        <w:ind w:left="7937" w:hanging="360"/>
      </w:pPr>
      <w:rPr>
        <w:rFonts w:hint="default"/>
      </w:rPr>
    </w:lvl>
  </w:abstractNum>
  <w:abstractNum w:abstractNumId="1" w15:restartNumberingAfterBreak="0">
    <w:nsid w:val="3A4E03B6"/>
    <w:multiLevelType w:val="hybridMultilevel"/>
    <w:tmpl w:val="18082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6778F"/>
    <w:multiLevelType w:val="hybridMultilevel"/>
    <w:tmpl w:val="FEBAB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17804"/>
    <w:multiLevelType w:val="hybridMultilevel"/>
    <w:tmpl w:val="2990ECEC"/>
    <w:lvl w:ilvl="0" w:tplc="8BD84A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5F"/>
    <w:rsid w:val="00111D0E"/>
    <w:rsid w:val="00165F6D"/>
    <w:rsid w:val="00285AF1"/>
    <w:rsid w:val="002D4F65"/>
    <w:rsid w:val="002D56A0"/>
    <w:rsid w:val="003E7983"/>
    <w:rsid w:val="005E1D6D"/>
    <w:rsid w:val="005F784D"/>
    <w:rsid w:val="006729A5"/>
    <w:rsid w:val="007932F1"/>
    <w:rsid w:val="007D0759"/>
    <w:rsid w:val="00890B5F"/>
    <w:rsid w:val="008976D5"/>
    <w:rsid w:val="00955D6A"/>
    <w:rsid w:val="00B16BB1"/>
    <w:rsid w:val="00D50689"/>
    <w:rsid w:val="00DE31F9"/>
    <w:rsid w:val="00E4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9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790" w:right="831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81"/>
      <w:ind w:left="344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4" w:right="32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6B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B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16B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BB1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B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B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978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Base>https://www.cabinet.qld.gov.au/documents/2018/Dec/ApptSTC/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8</cp:revision>
  <dcterms:created xsi:type="dcterms:W3CDTF">2018-10-22T06:57:00Z</dcterms:created>
  <dcterms:modified xsi:type="dcterms:W3CDTF">2019-12-11T09:10:00Z</dcterms:modified>
  <cp:category>Significant_Appointments,Building_and_Construction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2018-09-13T00:00:00Z</vt:filetime>
  </property>
</Properties>
</file>